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C562DC" w14:textId="77777777" w:rsidR="00ED4BD9" w:rsidRDefault="00921F01" w:rsidP="00921F01">
      <w:pPr>
        <w:jc w:val="center"/>
        <w:rPr>
          <w:b/>
          <w:lang w:val="en-US"/>
        </w:rPr>
      </w:pPr>
      <w:r w:rsidRPr="00921F01">
        <w:rPr>
          <w:b/>
          <w:lang w:val="en-US"/>
        </w:rPr>
        <w:t xml:space="preserve">Block </w:t>
      </w:r>
      <w:r w:rsidR="002F5070">
        <w:rPr>
          <w:b/>
          <w:lang w:val="en-US"/>
        </w:rPr>
        <w:t>Three: Competitive Analysis</w:t>
      </w:r>
    </w:p>
    <w:p w14:paraId="106E695E" w14:textId="77777777" w:rsidR="00921F01" w:rsidRDefault="00921F01" w:rsidP="00AE2446">
      <w:pPr>
        <w:spacing w:line="360" w:lineRule="auto"/>
        <w:jc w:val="both"/>
        <w:rPr>
          <w:lang w:val="en-US"/>
        </w:rPr>
      </w:pPr>
      <w:r>
        <w:rPr>
          <w:lang w:val="en-US"/>
        </w:rPr>
        <w:t xml:space="preserve">The purpose of Block </w:t>
      </w:r>
      <w:r w:rsidR="002F5070">
        <w:rPr>
          <w:lang w:val="en-US"/>
        </w:rPr>
        <w:t xml:space="preserve">Three: Competitive Analysis is to give you enough content to build a competitive analysis for your start-up concept, using: </w:t>
      </w:r>
    </w:p>
    <w:p w14:paraId="76CCEDA6" w14:textId="77777777" w:rsidR="002F5070" w:rsidRDefault="002F5070" w:rsidP="002F5070">
      <w:pPr>
        <w:pStyle w:val="ListParagraph"/>
        <w:numPr>
          <w:ilvl w:val="0"/>
          <w:numId w:val="5"/>
        </w:numPr>
        <w:spacing w:line="360" w:lineRule="auto"/>
        <w:jc w:val="both"/>
        <w:rPr>
          <w:lang w:val="en-US"/>
        </w:rPr>
      </w:pPr>
      <w:r>
        <w:rPr>
          <w:lang w:val="en-US"/>
        </w:rPr>
        <w:t>Overview of competitive analysis with typical uses (video)</w:t>
      </w:r>
    </w:p>
    <w:p w14:paraId="2EC5E37B" w14:textId="77777777" w:rsidR="002F5070" w:rsidRDefault="006D1A09" w:rsidP="002F5070">
      <w:pPr>
        <w:pStyle w:val="ListParagraph"/>
        <w:numPr>
          <w:ilvl w:val="0"/>
          <w:numId w:val="5"/>
        </w:numPr>
        <w:spacing w:line="360" w:lineRule="auto"/>
        <w:jc w:val="both"/>
        <w:rPr>
          <w:lang w:val="en-US"/>
        </w:rPr>
      </w:pPr>
      <w:r>
        <w:rPr>
          <w:lang w:val="en-US"/>
        </w:rPr>
        <w:t>Two e</w:t>
      </w:r>
      <w:r w:rsidR="002F5070">
        <w:rPr>
          <w:lang w:val="en-US"/>
        </w:rPr>
        <w:t>xample report</w:t>
      </w:r>
      <w:r>
        <w:rPr>
          <w:lang w:val="en-US"/>
        </w:rPr>
        <w:t>s</w:t>
      </w:r>
      <w:r w:rsidR="002F5070">
        <w:rPr>
          <w:lang w:val="en-US"/>
        </w:rPr>
        <w:t xml:space="preserve"> of real competitive analysis compared by my team at SMUEC</w:t>
      </w:r>
    </w:p>
    <w:p w14:paraId="78B4A7FE" w14:textId="77777777" w:rsidR="006D1A09" w:rsidRDefault="006D1A09" w:rsidP="006D1A09">
      <w:pPr>
        <w:pStyle w:val="ListParagraph"/>
        <w:numPr>
          <w:ilvl w:val="1"/>
          <w:numId w:val="5"/>
        </w:numPr>
        <w:spacing w:line="360" w:lineRule="auto"/>
        <w:jc w:val="both"/>
        <w:rPr>
          <w:lang w:val="en-US"/>
        </w:rPr>
      </w:pPr>
      <w:r>
        <w:rPr>
          <w:lang w:val="en-US"/>
        </w:rPr>
        <w:t xml:space="preserve">Report one (Business plan) is a larger document that I will refer to again for later blocks. For your purposes, you can start on page 10 if you prefer to find the competitive analysis. You will have to read the whole thing at some point though so it may be easier to do that now. </w:t>
      </w:r>
    </w:p>
    <w:p w14:paraId="459DB1F6" w14:textId="77777777" w:rsidR="006D1A09" w:rsidRDefault="006D1A09" w:rsidP="006D1A09">
      <w:pPr>
        <w:pStyle w:val="ListParagraph"/>
        <w:numPr>
          <w:ilvl w:val="1"/>
          <w:numId w:val="5"/>
        </w:numPr>
        <w:spacing w:line="360" w:lineRule="auto"/>
        <w:jc w:val="both"/>
        <w:rPr>
          <w:lang w:val="en-US"/>
        </w:rPr>
      </w:pPr>
      <w:r>
        <w:rPr>
          <w:lang w:val="en-US"/>
        </w:rPr>
        <w:t xml:space="preserve">Report two (Competitive Analysis) is a competitive analysis we did for a nutritional beverage start-up looking to disrupt the meal replacement industry. </w:t>
      </w:r>
    </w:p>
    <w:p w14:paraId="4DC0F96B" w14:textId="77777777" w:rsidR="006D1A09" w:rsidRDefault="006D1A09" w:rsidP="006D1A09">
      <w:pPr>
        <w:pStyle w:val="ListParagraph"/>
        <w:numPr>
          <w:ilvl w:val="1"/>
          <w:numId w:val="5"/>
        </w:numPr>
        <w:spacing w:line="360" w:lineRule="auto"/>
        <w:jc w:val="both"/>
        <w:rPr>
          <w:lang w:val="en-US"/>
        </w:rPr>
      </w:pPr>
      <w:r>
        <w:rPr>
          <w:lang w:val="en-US"/>
        </w:rPr>
        <w:t xml:space="preserve">I’ve included a short video talking about how to process these two reports and use them for your own deliverable. </w:t>
      </w:r>
    </w:p>
    <w:p w14:paraId="7F2D498C" w14:textId="77777777" w:rsidR="002F5070" w:rsidRPr="002F5070" w:rsidRDefault="00ED0EA9" w:rsidP="002F5070">
      <w:pPr>
        <w:pStyle w:val="ListParagraph"/>
        <w:numPr>
          <w:ilvl w:val="0"/>
          <w:numId w:val="5"/>
        </w:numPr>
        <w:spacing w:line="360" w:lineRule="auto"/>
        <w:jc w:val="both"/>
        <w:rPr>
          <w:lang w:val="en-US"/>
        </w:rPr>
      </w:pPr>
      <w:hyperlink r:id="rId7" w:history="1">
        <w:r w:rsidR="002F5070" w:rsidRPr="002F5070">
          <w:rPr>
            <w:rStyle w:val="Hyperlink"/>
            <w:lang w:val="en-US"/>
          </w:rPr>
          <w:t>Harvard Business Review article on competition mapping</w:t>
        </w:r>
      </w:hyperlink>
    </w:p>
    <w:p w14:paraId="076B6B3C" w14:textId="77777777" w:rsidR="00D50068" w:rsidRDefault="00D50068" w:rsidP="00D50068">
      <w:pPr>
        <w:spacing w:line="360" w:lineRule="auto"/>
        <w:jc w:val="both"/>
        <w:rPr>
          <w:b/>
          <w:lang w:val="en-US"/>
        </w:rPr>
      </w:pPr>
      <w:r w:rsidRPr="00D50068">
        <w:rPr>
          <w:b/>
          <w:lang w:val="en-US"/>
        </w:rPr>
        <w:t>General Note</w:t>
      </w:r>
    </w:p>
    <w:p w14:paraId="3EFD9B83" w14:textId="77777777" w:rsidR="00D50068" w:rsidRPr="00D50068" w:rsidRDefault="002F5070" w:rsidP="00D50068">
      <w:pPr>
        <w:spacing w:line="360" w:lineRule="auto"/>
        <w:jc w:val="both"/>
        <w:rPr>
          <w:lang w:val="en-US"/>
        </w:rPr>
      </w:pPr>
      <w:r>
        <w:rPr>
          <w:lang w:val="en-US"/>
        </w:rPr>
        <w:t xml:space="preserve">Between the video content, the report I’ve shared with you, and the HBR article linked above, you should have enough content to perform a competitive analysis on your own. </w:t>
      </w:r>
    </w:p>
    <w:p w14:paraId="2243CBB4" w14:textId="77777777" w:rsidR="00D05D5E" w:rsidRDefault="00D05D5E" w:rsidP="00AE2446">
      <w:pPr>
        <w:spacing w:line="360" w:lineRule="auto"/>
        <w:jc w:val="both"/>
        <w:rPr>
          <w:b/>
          <w:lang w:val="en-US"/>
        </w:rPr>
      </w:pPr>
      <w:r w:rsidRPr="00336D77">
        <w:rPr>
          <w:b/>
          <w:lang w:val="en-US"/>
        </w:rPr>
        <w:t xml:space="preserve">Block </w:t>
      </w:r>
      <w:r w:rsidR="002F5070">
        <w:rPr>
          <w:b/>
          <w:lang w:val="en-US"/>
        </w:rPr>
        <w:t>Three</w:t>
      </w:r>
      <w:r w:rsidR="00044A91">
        <w:rPr>
          <w:b/>
          <w:lang w:val="en-US"/>
        </w:rPr>
        <w:t xml:space="preserve"> Deliverable</w:t>
      </w:r>
    </w:p>
    <w:p w14:paraId="1DEA8D70" w14:textId="77777777" w:rsidR="00336D77" w:rsidRPr="00380DF6" w:rsidRDefault="00336D77" w:rsidP="00AE2446">
      <w:pPr>
        <w:spacing w:line="360" w:lineRule="auto"/>
        <w:jc w:val="both"/>
        <w:rPr>
          <w:b/>
          <w:bCs/>
          <w:i/>
          <w:sz w:val="32"/>
          <w:szCs w:val="32"/>
          <w:lang w:val="en-US"/>
        </w:rPr>
      </w:pPr>
      <w:r w:rsidRPr="00380DF6">
        <w:rPr>
          <w:b/>
          <w:bCs/>
          <w:i/>
          <w:sz w:val="32"/>
          <w:szCs w:val="32"/>
          <w:lang w:val="en-US"/>
        </w:rPr>
        <w:t>Description</w:t>
      </w:r>
    </w:p>
    <w:p w14:paraId="4A40BB62" w14:textId="3FE8B2B1" w:rsidR="00725F61" w:rsidRPr="00044A91" w:rsidRDefault="002F5070" w:rsidP="00044A91">
      <w:pPr>
        <w:spacing w:line="360" w:lineRule="auto"/>
        <w:jc w:val="both"/>
        <w:rPr>
          <w:lang w:val="en-US"/>
        </w:rPr>
      </w:pPr>
      <w:r>
        <w:rPr>
          <w:lang w:val="en-US"/>
        </w:rPr>
        <w:t>You will perform a competitive analysis for your start-up business concept</w:t>
      </w:r>
      <w:r w:rsidR="00EE094C">
        <w:rPr>
          <w:lang w:val="en-US"/>
        </w:rPr>
        <w:t xml:space="preserve"> ( come up with new business)</w:t>
      </w:r>
      <w:r w:rsidR="00DD1780">
        <w:rPr>
          <w:lang w:val="en-US"/>
        </w:rPr>
        <w:t xml:space="preserve"> and </w:t>
      </w:r>
      <w:r w:rsidR="00DD1780" w:rsidRPr="00DD1780">
        <w:rPr>
          <w:lang w:val="en-US"/>
        </w:rPr>
        <w:t xml:space="preserve">then you will have to implement </w:t>
      </w:r>
      <w:r w:rsidR="00DD1780">
        <w:rPr>
          <w:lang w:val="en-US"/>
        </w:rPr>
        <w:t>4Ps</w:t>
      </w:r>
      <w:r>
        <w:rPr>
          <w:lang w:val="en-US"/>
        </w:rPr>
        <w:t xml:space="preserve">. </w:t>
      </w:r>
      <w:r w:rsidRPr="005624E1">
        <w:rPr>
          <w:color w:val="FF0000"/>
          <w:lang w:val="en-US"/>
        </w:rPr>
        <w:t>Use both of the formats of visual comparison</w:t>
      </w:r>
      <w:r w:rsidR="005624E1">
        <w:rPr>
          <w:color w:val="FF0000"/>
          <w:lang w:val="en-US"/>
        </w:rPr>
        <w:t xml:space="preserve"> (</w:t>
      </w:r>
      <w:r w:rsidRPr="005624E1">
        <w:rPr>
          <w:color w:val="FF0000"/>
          <w:lang w:val="en-US"/>
        </w:rPr>
        <w:t xml:space="preserve"> </w:t>
      </w:r>
      <w:r w:rsidR="005624E1">
        <w:rPr>
          <w:color w:val="FF0000"/>
          <w:lang w:val="en-US"/>
        </w:rPr>
        <w:t xml:space="preserve">Graphs Types) </w:t>
      </w:r>
      <w:r w:rsidRPr="005624E1">
        <w:rPr>
          <w:color w:val="FF0000"/>
          <w:lang w:val="en-US"/>
        </w:rPr>
        <w:t>that I included</w:t>
      </w:r>
      <w:r w:rsidR="005624E1" w:rsidRPr="005624E1">
        <w:rPr>
          <w:color w:val="FF0000"/>
          <w:lang w:val="en-US"/>
        </w:rPr>
        <w:t xml:space="preserve"> in the other file </w:t>
      </w:r>
      <w:r>
        <w:rPr>
          <w:lang w:val="en-US"/>
        </w:rPr>
        <w:t xml:space="preserve">, along with a full </w:t>
      </w:r>
      <w:r w:rsidRPr="005624E1">
        <w:rPr>
          <w:color w:val="FF0000"/>
          <w:lang w:val="en-US"/>
        </w:rPr>
        <w:t xml:space="preserve">4P analysis </w:t>
      </w:r>
      <w:r>
        <w:rPr>
          <w:lang w:val="en-US"/>
        </w:rPr>
        <w:t xml:space="preserve">of who you see as your </w:t>
      </w:r>
      <w:r w:rsidRPr="006D1A09">
        <w:rPr>
          <w:i/>
          <w:lang w:val="en-US"/>
        </w:rPr>
        <w:t xml:space="preserve">closest </w:t>
      </w:r>
      <w:r>
        <w:rPr>
          <w:lang w:val="en-US"/>
        </w:rPr>
        <w:t>competitor</w:t>
      </w:r>
      <w:r w:rsidR="007655BE">
        <w:rPr>
          <w:lang w:val="en-US"/>
        </w:rPr>
        <w:t>, culminating in their main strengths and weaknesses</w:t>
      </w:r>
      <w:r>
        <w:rPr>
          <w:lang w:val="en-US"/>
        </w:rPr>
        <w:t xml:space="preserve">. </w:t>
      </w:r>
      <w:r w:rsidR="007655BE">
        <w:rPr>
          <w:lang w:val="en-US"/>
        </w:rPr>
        <w:t xml:space="preserve">Finally, identify any gaps that you see in the market based on your analysis. You should include at least four direct or indirect competitors. </w:t>
      </w:r>
    </w:p>
    <w:p w14:paraId="30617332" w14:textId="77777777" w:rsidR="00336D77" w:rsidRDefault="00336D77" w:rsidP="00AE2446">
      <w:pPr>
        <w:spacing w:line="360" w:lineRule="auto"/>
        <w:jc w:val="both"/>
        <w:rPr>
          <w:i/>
          <w:lang w:val="en-US"/>
        </w:rPr>
      </w:pPr>
      <w:r>
        <w:rPr>
          <w:i/>
          <w:lang w:val="en-US"/>
        </w:rPr>
        <w:t>Max Length</w:t>
      </w:r>
    </w:p>
    <w:p w14:paraId="258D21C7" w14:textId="77777777" w:rsidR="00336D77" w:rsidRPr="00336D77" w:rsidRDefault="007655BE" w:rsidP="00AE2446">
      <w:pPr>
        <w:spacing w:line="360" w:lineRule="auto"/>
        <w:jc w:val="both"/>
        <w:rPr>
          <w:lang w:val="en-US"/>
        </w:rPr>
      </w:pPr>
      <w:r>
        <w:rPr>
          <w:lang w:val="en-US"/>
        </w:rPr>
        <w:t xml:space="preserve">Five pages max, including your visual representations. </w:t>
      </w:r>
      <w:r w:rsidR="003D69D1">
        <w:rPr>
          <w:lang w:val="en-US"/>
        </w:rPr>
        <w:t xml:space="preserve">You can include your reference page as an additional page if you need to. Feel free to summarize important info using bullet points, photos, charts, etc. if that’s the most efficient format for the information. </w:t>
      </w:r>
    </w:p>
    <w:p w14:paraId="1871EF9E" w14:textId="6C672BBD" w:rsidR="00336D77" w:rsidRDefault="00336D77" w:rsidP="00380DF6">
      <w:pPr>
        <w:rPr>
          <w:i/>
          <w:lang w:val="en-US"/>
        </w:rPr>
      </w:pPr>
      <w:r>
        <w:rPr>
          <w:i/>
          <w:lang w:val="en-US"/>
        </w:rPr>
        <w:lastRenderedPageBreak/>
        <w:t>Rubric</w:t>
      </w:r>
    </w:p>
    <w:tbl>
      <w:tblPr>
        <w:tblStyle w:val="TableGrid"/>
        <w:tblW w:w="0" w:type="auto"/>
        <w:tblLook w:val="04A0" w:firstRow="1" w:lastRow="0" w:firstColumn="1" w:lastColumn="0" w:noHBand="0" w:noVBand="1"/>
      </w:tblPr>
      <w:tblGrid>
        <w:gridCol w:w="4675"/>
        <w:gridCol w:w="4675"/>
      </w:tblGrid>
      <w:tr w:rsidR="00336D77" w14:paraId="0E3C1079" w14:textId="77777777" w:rsidTr="00AC50F5">
        <w:tc>
          <w:tcPr>
            <w:tcW w:w="4675" w:type="dxa"/>
          </w:tcPr>
          <w:p w14:paraId="6602361F" w14:textId="77777777" w:rsidR="00336D77" w:rsidRPr="00336D77" w:rsidRDefault="00AC50F5" w:rsidP="00336D77">
            <w:pPr>
              <w:jc w:val="center"/>
              <w:rPr>
                <w:b/>
                <w:lang w:val="en-US"/>
              </w:rPr>
            </w:pPr>
            <w:r>
              <w:rPr>
                <w:lang w:val="en-US"/>
              </w:rPr>
              <w:t xml:space="preserve"> </w:t>
            </w:r>
            <w:r w:rsidR="00336D77" w:rsidRPr="00336D77">
              <w:rPr>
                <w:b/>
                <w:lang w:val="en-US"/>
              </w:rPr>
              <w:t>Evaluation Criteria</w:t>
            </w:r>
          </w:p>
        </w:tc>
        <w:tc>
          <w:tcPr>
            <w:tcW w:w="4675" w:type="dxa"/>
          </w:tcPr>
          <w:p w14:paraId="7DE3262A" w14:textId="77777777" w:rsidR="00336D77" w:rsidRPr="00336D77" w:rsidRDefault="00336D77" w:rsidP="00336D77">
            <w:pPr>
              <w:jc w:val="center"/>
              <w:rPr>
                <w:b/>
                <w:lang w:val="en-US"/>
              </w:rPr>
            </w:pPr>
            <w:r w:rsidRPr="00336D77">
              <w:rPr>
                <w:b/>
                <w:lang w:val="en-US"/>
              </w:rPr>
              <w:t>Value</w:t>
            </w:r>
          </w:p>
        </w:tc>
      </w:tr>
      <w:tr w:rsidR="00336D77" w14:paraId="7800BC76" w14:textId="77777777" w:rsidTr="00AC50F5">
        <w:tc>
          <w:tcPr>
            <w:tcW w:w="4675" w:type="dxa"/>
          </w:tcPr>
          <w:p w14:paraId="3150A522" w14:textId="77777777" w:rsidR="00336D77" w:rsidRPr="003D69D1" w:rsidRDefault="007655BE" w:rsidP="00336D77">
            <w:pPr>
              <w:rPr>
                <w:lang w:val="en-US"/>
              </w:rPr>
            </w:pPr>
            <w:r w:rsidRPr="003D69D1">
              <w:rPr>
                <w:lang w:val="en-US"/>
              </w:rPr>
              <w:t>Comparative Value Graph</w:t>
            </w:r>
          </w:p>
        </w:tc>
        <w:tc>
          <w:tcPr>
            <w:tcW w:w="4675" w:type="dxa"/>
          </w:tcPr>
          <w:p w14:paraId="7DDBE583" w14:textId="77777777" w:rsidR="00336D77" w:rsidRPr="00336D77" w:rsidRDefault="007655BE" w:rsidP="00336D77">
            <w:pPr>
              <w:jc w:val="center"/>
              <w:rPr>
                <w:lang w:val="en-US"/>
              </w:rPr>
            </w:pPr>
            <w:r>
              <w:rPr>
                <w:lang w:val="en-US"/>
              </w:rPr>
              <w:t>3</w:t>
            </w:r>
          </w:p>
        </w:tc>
      </w:tr>
      <w:tr w:rsidR="00AC50F5" w14:paraId="2BA4DEE7" w14:textId="77777777" w:rsidTr="00AC50F5">
        <w:tc>
          <w:tcPr>
            <w:tcW w:w="4675" w:type="dxa"/>
          </w:tcPr>
          <w:p w14:paraId="4F4AEE08" w14:textId="77777777" w:rsidR="00AC50F5" w:rsidRPr="003D69D1" w:rsidRDefault="007655BE" w:rsidP="00AC50F5">
            <w:pPr>
              <w:rPr>
                <w:lang w:val="en-US"/>
              </w:rPr>
            </w:pPr>
            <w:r w:rsidRPr="003D69D1">
              <w:rPr>
                <w:lang w:val="en-US"/>
              </w:rPr>
              <w:t>Value Proposition Comparison Table</w:t>
            </w:r>
          </w:p>
        </w:tc>
        <w:tc>
          <w:tcPr>
            <w:tcW w:w="4675" w:type="dxa"/>
          </w:tcPr>
          <w:p w14:paraId="089A89CB" w14:textId="77777777" w:rsidR="00AC50F5" w:rsidRDefault="007655BE" w:rsidP="00336D77">
            <w:pPr>
              <w:jc w:val="center"/>
              <w:rPr>
                <w:lang w:val="en-US"/>
              </w:rPr>
            </w:pPr>
            <w:r>
              <w:rPr>
                <w:lang w:val="en-US"/>
              </w:rPr>
              <w:t>3</w:t>
            </w:r>
          </w:p>
        </w:tc>
      </w:tr>
      <w:tr w:rsidR="00AC50F5" w14:paraId="5F82FA77" w14:textId="77777777" w:rsidTr="00AC50F5">
        <w:tc>
          <w:tcPr>
            <w:tcW w:w="4675" w:type="dxa"/>
          </w:tcPr>
          <w:p w14:paraId="6F08198F" w14:textId="77777777" w:rsidR="00AC50F5" w:rsidRDefault="007655BE" w:rsidP="007655BE">
            <w:pPr>
              <w:rPr>
                <w:lang w:val="en-US"/>
              </w:rPr>
            </w:pPr>
            <w:r>
              <w:rPr>
                <w:lang w:val="en-US"/>
              </w:rPr>
              <w:t>Main competitor analysis</w:t>
            </w:r>
          </w:p>
        </w:tc>
        <w:tc>
          <w:tcPr>
            <w:tcW w:w="4675" w:type="dxa"/>
          </w:tcPr>
          <w:p w14:paraId="24C97465" w14:textId="77777777" w:rsidR="00AC50F5" w:rsidRDefault="007655BE" w:rsidP="00336D77">
            <w:pPr>
              <w:jc w:val="center"/>
              <w:rPr>
                <w:lang w:val="en-US"/>
              </w:rPr>
            </w:pPr>
            <w:r>
              <w:rPr>
                <w:lang w:val="en-US"/>
              </w:rPr>
              <w:t>2</w:t>
            </w:r>
          </w:p>
        </w:tc>
      </w:tr>
      <w:tr w:rsidR="00AC50F5" w14:paraId="49CFF740" w14:textId="77777777" w:rsidTr="00AC50F5">
        <w:tc>
          <w:tcPr>
            <w:tcW w:w="4675" w:type="dxa"/>
          </w:tcPr>
          <w:p w14:paraId="3ECF94C7" w14:textId="77777777" w:rsidR="00AC50F5" w:rsidRDefault="007655BE" w:rsidP="007655BE">
            <w:pPr>
              <w:rPr>
                <w:lang w:val="en-US"/>
              </w:rPr>
            </w:pPr>
            <w:r>
              <w:rPr>
                <w:lang w:val="en-US"/>
              </w:rPr>
              <w:t xml:space="preserve">Gap identification </w:t>
            </w:r>
          </w:p>
        </w:tc>
        <w:tc>
          <w:tcPr>
            <w:tcW w:w="4675" w:type="dxa"/>
          </w:tcPr>
          <w:p w14:paraId="3C8B5F33" w14:textId="77777777" w:rsidR="00AC50F5" w:rsidRDefault="007655BE" w:rsidP="00336D77">
            <w:pPr>
              <w:jc w:val="center"/>
              <w:rPr>
                <w:lang w:val="en-US"/>
              </w:rPr>
            </w:pPr>
            <w:r>
              <w:rPr>
                <w:lang w:val="en-US"/>
              </w:rPr>
              <w:t>2</w:t>
            </w:r>
          </w:p>
        </w:tc>
      </w:tr>
      <w:tr w:rsidR="00336D77" w14:paraId="138A6711" w14:textId="77777777" w:rsidTr="00AC50F5">
        <w:tc>
          <w:tcPr>
            <w:tcW w:w="4675" w:type="dxa"/>
          </w:tcPr>
          <w:p w14:paraId="4A4D3647" w14:textId="77777777" w:rsidR="00336D77" w:rsidRPr="00336D77" w:rsidRDefault="00336D77" w:rsidP="00336D77">
            <w:pPr>
              <w:jc w:val="center"/>
              <w:rPr>
                <w:b/>
                <w:lang w:val="en-US"/>
              </w:rPr>
            </w:pPr>
            <w:r w:rsidRPr="00336D77">
              <w:rPr>
                <w:b/>
                <w:lang w:val="en-US"/>
              </w:rPr>
              <w:t>Total Value</w:t>
            </w:r>
          </w:p>
        </w:tc>
        <w:tc>
          <w:tcPr>
            <w:tcW w:w="4675" w:type="dxa"/>
          </w:tcPr>
          <w:p w14:paraId="0F282E71" w14:textId="77777777" w:rsidR="00336D77" w:rsidRPr="00336D77" w:rsidRDefault="00336D77" w:rsidP="00336D77">
            <w:pPr>
              <w:jc w:val="center"/>
              <w:rPr>
                <w:b/>
                <w:lang w:val="en-US"/>
              </w:rPr>
            </w:pPr>
            <w:r w:rsidRPr="00336D77">
              <w:rPr>
                <w:b/>
                <w:lang w:val="en-US"/>
              </w:rPr>
              <w:t>10 points</w:t>
            </w:r>
          </w:p>
        </w:tc>
      </w:tr>
    </w:tbl>
    <w:p w14:paraId="3FA0ABA0" w14:textId="77777777" w:rsidR="00AC50F5" w:rsidRPr="00AC50F5" w:rsidRDefault="00AC50F5" w:rsidP="00D05D5E">
      <w:pPr>
        <w:rPr>
          <w:lang w:val="en-US"/>
        </w:rPr>
      </w:pPr>
      <w:r>
        <w:rPr>
          <w:lang w:val="en-US"/>
        </w:rPr>
        <w:t xml:space="preserve">Note on grammar/spelling/etc.: From this deliverable onward, this won’t be a component of the grade for a deliverable, but you will lose points if it’s not at an acceptable standard. In other words, you don’t ‘get’ 2 points for having proper grammar for this deliverable, but if you submit something that hasn’t been proofread, you’ll lose 2 points. </w:t>
      </w:r>
    </w:p>
    <w:p w14:paraId="18243594" w14:textId="2897EBF7" w:rsidR="00725F61" w:rsidRDefault="00AE2446" w:rsidP="00380DF6">
      <w:pPr>
        <w:rPr>
          <w:i/>
          <w:lang w:val="en-US"/>
        </w:rPr>
      </w:pPr>
      <w:r>
        <w:rPr>
          <w:i/>
          <w:lang w:val="en-US"/>
        </w:rPr>
        <w:t>Due Date</w:t>
      </w:r>
    </w:p>
    <w:p w14:paraId="40281B80" w14:textId="4D2DE824" w:rsidR="00AE2446" w:rsidRDefault="007655BE" w:rsidP="00D05D5E">
      <w:pPr>
        <w:rPr>
          <w:lang w:val="en-US"/>
        </w:rPr>
      </w:pPr>
      <w:r>
        <w:rPr>
          <w:lang w:val="en-US"/>
        </w:rPr>
        <w:t>February</w:t>
      </w:r>
      <w:r w:rsidR="00E755F6">
        <w:rPr>
          <w:lang w:val="en-US"/>
        </w:rPr>
        <w:t xml:space="preserve"> 10</w:t>
      </w:r>
      <w:bookmarkStart w:id="0" w:name="_GoBack"/>
      <w:bookmarkEnd w:id="0"/>
      <w:r>
        <w:rPr>
          <w:lang w:val="en-US"/>
        </w:rPr>
        <w:t xml:space="preserve"> ,</w:t>
      </w:r>
      <w:r w:rsidR="00AE2446">
        <w:rPr>
          <w:lang w:val="en-US"/>
        </w:rPr>
        <w:t xml:space="preserve"> by 5:00pm AST. Any submission received after this time will lose 10% value every day starting immediately. Please contact me in advance, as soon as possible, if you expect to submit this late. If you live somewhere with difficult internet access, please don’t wait until the last minute to submit. </w:t>
      </w:r>
    </w:p>
    <w:p w14:paraId="5DB3C1D5" w14:textId="6D282375" w:rsidR="00077027" w:rsidRPr="00AE2446" w:rsidRDefault="00077027" w:rsidP="00D05D5E">
      <w:pPr>
        <w:rPr>
          <w:lang w:val="en-US"/>
        </w:rPr>
      </w:pPr>
    </w:p>
    <w:sectPr w:rsidR="00077027" w:rsidRPr="00AE2446">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8F12EC" w14:textId="77777777" w:rsidR="00ED0EA9" w:rsidRDefault="00ED0EA9" w:rsidP="00921F01">
      <w:pPr>
        <w:spacing w:after="0" w:line="240" w:lineRule="auto"/>
      </w:pPr>
      <w:r>
        <w:separator/>
      </w:r>
    </w:p>
  </w:endnote>
  <w:endnote w:type="continuationSeparator" w:id="0">
    <w:p w14:paraId="61276B44" w14:textId="77777777" w:rsidR="00ED0EA9" w:rsidRDefault="00ED0EA9" w:rsidP="00921F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05EFBD" w14:textId="77777777" w:rsidR="00ED0EA9" w:rsidRDefault="00ED0EA9" w:rsidP="00921F01">
      <w:pPr>
        <w:spacing w:after="0" w:line="240" w:lineRule="auto"/>
      </w:pPr>
      <w:r>
        <w:separator/>
      </w:r>
    </w:p>
  </w:footnote>
  <w:footnote w:type="continuationSeparator" w:id="0">
    <w:p w14:paraId="2EF2FA23" w14:textId="77777777" w:rsidR="00ED0EA9" w:rsidRDefault="00ED0EA9" w:rsidP="00921F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E9B9A6" w14:textId="22E61B55" w:rsidR="00921F01" w:rsidRPr="00921F01" w:rsidRDefault="00921F01">
    <w:pPr>
      <w:pStyle w:val="Header"/>
      <w:rPr>
        <w:lang w:val="en-US"/>
      </w:rPr>
    </w:pPr>
    <w:r>
      <w:rPr>
        <w:lang w:val="en-US"/>
      </w:rPr>
      <w:t>MKTG 3378 2B Winter 2020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1C036E"/>
    <w:multiLevelType w:val="hybridMultilevel"/>
    <w:tmpl w:val="9C4A4D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BEA222F"/>
    <w:multiLevelType w:val="hybridMultilevel"/>
    <w:tmpl w:val="785AA7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6C248A6"/>
    <w:multiLevelType w:val="hybridMultilevel"/>
    <w:tmpl w:val="9CC82D9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568C06D4"/>
    <w:multiLevelType w:val="hybridMultilevel"/>
    <w:tmpl w:val="6784BAF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64AE364C"/>
    <w:multiLevelType w:val="hybridMultilevel"/>
    <w:tmpl w:val="91DE92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F01"/>
    <w:rsid w:val="000153D9"/>
    <w:rsid w:val="00044A91"/>
    <w:rsid w:val="00077027"/>
    <w:rsid w:val="001541C8"/>
    <w:rsid w:val="001620A9"/>
    <w:rsid w:val="001945F3"/>
    <w:rsid w:val="002D7472"/>
    <w:rsid w:val="002F5070"/>
    <w:rsid w:val="00336D77"/>
    <w:rsid w:val="00344607"/>
    <w:rsid w:val="00380DF6"/>
    <w:rsid w:val="003D69D1"/>
    <w:rsid w:val="004D7C75"/>
    <w:rsid w:val="005078D7"/>
    <w:rsid w:val="00532263"/>
    <w:rsid w:val="005624E1"/>
    <w:rsid w:val="00664CC9"/>
    <w:rsid w:val="006D1A09"/>
    <w:rsid w:val="00705263"/>
    <w:rsid w:val="00725F61"/>
    <w:rsid w:val="007655BE"/>
    <w:rsid w:val="00787250"/>
    <w:rsid w:val="00835A60"/>
    <w:rsid w:val="00917263"/>
    <w:rsid w:val="00921F01"/>
    <w:rsid w:val="00AC50F5"/>
    <w:rsid w:val="00AE2446"/>
    <w:rsid w:val="00AE35D5"/>
    <w:rsid w:val="00B60780"/>
    <w:rsid w:val="00CE7DBB"/>
    <w:rsid w:val="00D021B2"/>
    <w:rsid w:val="00D05D5E"/>
    <w:rsid w:val="00D50068"/>
    <w:rsid w:val="00D83EB9"/>
    <w:rsid w:val="00D93EFD"/>
    <w:rsid w:val="00DB00F2"/>
    <w:rsid w:val="00DD1780"/>
    <w:rsid w:val="00E755F6"/>
    <w:rsid w:val="00EA2FB4"/>
    <w:rsid w:val="00ED0EA9"/>
    <w:rsid w:val="00EE094C"/>
    <w:rsid w:val="00FB724A"/>
    <w:rsid w:val="00FE68E3"/>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C83F1"/>
  <w15:chartTrackingRefBased/>
  <w15:docId w15:val="{C8C7DC04-2391-4463-A79F-055804D4F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1F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1F01"/>
  </w:style>
  <w:style w:type="paragraph" w:styleId="Footer">
    <w:name w:val="footer"/>
    <w:basedOn w:val="Normal"/>
    <w:link w:val="FooterChar"/>
    <w:uiPriority w:val="99"/>
    <w:unhideWhenUsed/>
    <w:rsid w:val="00921F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1F01"/>
  </w:style>
  <w:style w:type="paragraph" w:styleId="ListParagraph">
    <w:name w:val="List Paragraph"/>
    <w:basedOn w:val="Normal"/>
    <w:uiPriority w:val="34"/>
    <w:qFormat/>
    <w:rsid w:val="00921F01"/>
    <w:pPr>
      <w:ind w:left="720"/>
      <w:contextualSpacing/>
    </w:pPr>
  </w:style>
  <w:style w:type="character" w:styleId="Hyperlink">
    <w:name w:val="Hyperlink"/>
    <w:basedOn w:val="DefaultParagraphFont"/>
    <w:uiPriority w:val="99"/>
    <w:unhideWhenUsed/>
    <w:rsid w:val="00921F01"/>
    <w:rPr>
      <w:color w:val="0563C1" w:themeColor="hyperlink"/>
      <w:u w:val="single"/>
    </w:rPr>
  </w:style>
  <w:style w:type="table" w:styleId="TableGrid">
    <w:name w:val="Table Grid"/>
    <w:basedOn w:val="TableNormal"/>
    <w:uiPriority w:val="39"/>
    <w:rsid w:val="00336D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930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hbr.org/2007/11/mapping-your-competitive-posi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2</Pages>
  <Words>426</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macphee</dc:creator>
  <cp:keywords/>
  <dc:description/>
  <cp:lastModifiedBy>yousof shehab</cp:lastModifiedBy>
  <cp:revision>14</cp:revision>
  <dcterms:created xsi:type="dcterms:W3CDTF">2021-02-05T00:04:00Z</dcterms:created>
  <dcterms:modified xsi:type="dcterms:W3CDTF">2021-02-08T00:29:00Z</dcterms:modified>
</cp:coreProperties>
</file>